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3CE98" w14:textId="77777777" w:rsidR="00F56930" w:rsidRDefault="00F56930" w:rsidP="00F56930">
      <w:pPr>
        <w:jc w:val="center"/>
        <w:outlineLvl w:val="0"/>
        <w:rPr>
          <w:rFonts w:ascii="Calibri" w:hAnsi="Calibri" w:cs="Calibri"/>
          <w:b/>
        </w:rPr>
      </w:pPr>
    </w:p>
    <w:p w14:paraId="48598B83" w14:textId="5B059EDD" w:rsidR="00F56930" w:rsidRPr="00E972C0" w:rsidRDefault="00F56930" w:rsidP="00F56930">
      <w:pPr>
        <w:jc w:val="center"/>
        <w:outlineLvl w:val="0"/>
        <w:rPr>
          <w:rFonts w:ascii="Verdana" w:hAnsi="Verdana" w:cs="Calibri"/>
          <w:b/>
          <w:sz w:val="20"/>
          <w:szCs w:val="20"/>
        </w:rPr>
      </w:pPr>
      <w:r w:rsidRPr="00E972C0">
        <w:rPr>
          <w:rFonts w:ascii="Verdana" w:hAnsi="Verdana"/>
          <w:noProof/>
          <w:sz w:val="20"/>
          <w:szCs w:val="20"/>
          <w:lang w:val="en-US"/>
        </w:rPr>
        <w:drawing>
          <wp:anchor distT="0" distB="0" distL="114300" distR="114300" simplePos="0" relativeHeight="251659264" behindDoc="0" locked="0" layoutInCell="1" allowOverlap="1" wp14:anchorId="38DC7330" wp14:editId="7C3BD14D">
            <wp:simplePos x="0" y="0"/>
            <wp:positionH relativeFrom="margin">
              <wp:posOffset>1901190</wp:posOffset>
            </wp:positionH>
            <wp:positionV relativeFrom="margin">
              <wp:posOffset>-374015</wp:posOffset>
            </wp:positionV>
            <wp:extent cx="1929130" cy="856615"/>
            <wp:effectExtent l="0" t="0" r="1270" b="6985"/>
            <wp:wrapTight wrapText="bothSides">
              <wp:wrapPolygon edited="1">
                <wp:start x="-32144" y="-11529"/>
                <wp:lineTo x="-32144" y="20175"/>
                <wp:lineTo x="-30864" y="23057"/>
                <wp:lineTo x="53602" y="23057"/>
                <wp:lineTo x="53602" y="-11529"/>
                <wp:lineTo x="-32144" y="-1152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Cstrap_9cmx4cmx300.jpg"/>
                    <pic:cNvPicPr/>
                  </pic:nvPicPr>
                  <pic:blipFill>
                    <a:blip r:embed="rId5">
                      <a:extLst>
                        <a:ext uri="{28A0092B-C50C-407E-A947-70E740481C1C}">
                          <a14:useLocalDpi xmlns:a14="http://schemas.microsoft.com/office/drawing/2010/main" val="0"/>
                        </a:ext>
                      </a:extLst>
                    </a:blip>
                    <a:stretch>
                      <a:fillRect/>
                    </a:stretch>
                  </pic:blipFill>
                  <pic:spPr>
                    <a:xfrm>
                      <a:off x="0" y="0"/>
                      <a:ext cx="1929985" cy="856803"/>
                    </a:xfrm>
                    <a:prstGeom prst="rect">
                      <a:avLst/>
                    </a:prstGeom>
                  </pic:spPr>
                </pic:pic>
              </a:graphicData>
            </a:graphic>
            <wp14:sizeRelH relativeFrom="margin">
              <wp14:pctWidth>0</wp14:pctWidth>
            </wp14:sizeRelH>
            <wp14:sizeRelV relativeFrom="margin">
              <wp14:pctHeight>0</wp14:pctHeight>
            </wp14:sizeRelV>
          </wp:anchor>
        </w:drawing>
      </w:r>
      <w:r w:rsidRPr="00E972C0">
        <w:rPr>
          <w:rFonts w:ascii="Verdana" w:hAnsi="Verdana" w:cs="Calibri"/>
          <w:b/>
          <w:sz w:val="20"/>
          <w:szCs w:val="20"/>
        </w:rPr>
        <w:t>Code of Conduct</w:t>
      </w:r>
      <w:r w:rsidR="008601FD">
        <w:rPr>
          <w:rFonts w:ascii="Verdana" w:hAnsi="Verdana" w:cs="Calibri"/>
          <w:b/>
          <w:sz w:val="20"/>
          <w:szCs w:val="20"/>
        </w:rPr>
        <w:t xml:space="preserve"> for Short</w:t>
      </w:r>
      <w:r w:rsidR="001B4477">
        <w:rPr>
          <w:rFonts w:ascii="Verdana" w:hAnsi="Verdana" w:cs="Calibri"/>
          <w:b/>
          <w:sz w:val="20"/>
          <w:szCs w:val="20"/>
        </w:rPr>
        <w:t>-</w:t>
      </w:r>
      <w:r w:rsidRPr="00E972C0">
        <w:rPr>
          <w:rFonts w:ascii="Verdana" w:hAnsi="Verdana" w:cs="Calibri"/>
          <w:b/>
          <w:sz w:val="20"/>
          <w:szCs w:val="20"/>
        </w:rPr>
        <w:t>Term Letting Operators and/or their Agents</w:t>
      </w:r>
    </w:p>
    <w:p w14:paraId="2E4A08D1" w14:textId="77777777" w:rsidR="00F56930" w:rsidRPr="00E972C0" w:rsidRDefault="00F56930" w:rsidP="00F56930">
      <w:pPr>
        <w:outlineLvl w:val="0"/>
        <w:rPr>
          <w:rFonts w:ascii="Verdana" w:hAnsi="Verdana" w:cs="Calibri"/>
          <w:b/>
          <w:sz w:val="20"/>
          <w:szCs w:val="20"/>
        </w:rPr>
      </w:pPr>
    </w:p>
    <w:p w14:paraId="694106CD" w14:textId="77777777" w:rsidR="00F56930" w:rsidRPr="00E972C0" w:rsidRDefault="00F56930" w:rsidP="00F56930">
      <w:pPr>
        <w:outlineLvl w:val="0"/>
        <w:rPr>
          <w:rFonts w:ascii="Verdana" w:hAnsi="Verdana" w:cs="Calibri"/>
          <w:b/>
          <w:sz w:val="20"/>
          <w:szCs w:val="20"/>
        </w:rPr>
      </w:pPr>
      <w:r w:rsidRPr="00E972C0">
        <w:rPr>
          <w:rFonts w:ascii="Verdana" w:hAnsi="Verdana" w:cs="Calibri"/>
          <w:b/>
          <w:sz w:val="20"/>
          <w:szCs w:val="20"/>
        </w:rPr>
        <w:t xml:space="preserve">Protecting Short-term let operators and their </w:t>
      </w:r>
      <w:proofErr w:type="gramStart"/>
      <w:r w:rsidRPr="00E972C0">
        <w:rPr>
          <w:rFonts w:ascii="Verdana" w:hAnsi="Verdana" w:cs="Calibri"/>
          <w:b/>
          <w:sz w:val="20"/>
          <w:szCs w:val="20"/>
        </w:rPr>
        <w:t>guests</w:t>
      </w:r>
      <w:proofErr w:type="gramEnd"/>
    </w:p>
    <w:p w14:paraId="7EAECE3F" w14:textId="77777777" w:rsidR="00F56930" w:rsidRPr="00E972C0" w:rsidRDefault="00F56930" w:rsidP="00F56930">
      <w:pPr>
        <w:rPr>
          <w:rFonts w:ascii="Verdana" w:hAnsi="Verdana" w:cs="Calibri"/>
          <w:sz w:val="20"/>
          <w:szCs w:val="20"/>
        </w:rPr>
      </w:pPr>
      <w:r w:rsidRPr="00E972C0">
        <w:rPr>
          <w:rFonts w:ascii="Verdana" w:hAnsi="Verdana" w:cs="Calibri"/>
          <w:b/>
          <w:sz w:val="20"/>
          <w:szCs w:val="20"/>
        </w:rPr>
        <w:t>Short-term let operators or their agents will:</w:t>
      </w:r>
    </w:p>
    <w:p w14:paraId="132B36AF" w14:textId="77777777" w:rsidR="00F56930" w:rsidRPr="00E972C0" w:rsidRDefault="00F56930" w:rsidP="00F56930">
      <w:pPr>
        <w:pStyle w:val="ListParagraph"/>
        <w:numPr>
          <w:ilvl w:val="0"/>
          <w:numId w:val="2"/>
        </w:numPr>
        <w:rPr>
          <w:rFonts w:ascii="Verdana" w:hAnsi="Verdana" w:cs="Calibri"/>
          <w:sz w:val="20"/>
          <w:szCs w:val="20"/>
        </w:rPr>
      </w:pPr>
      <w:r w:rsidRPr="00E972C0">
        <w:rPr>
          <w:rFonts w:ascii="Verdana" w:hAnsi="Verdana" w:cs="Calibri"/>
          <w:sz w:val="20"/>
          <w:szCs w:val="20"/>
        </w:rPr>
        <w:t xml:space="preserve">ensure that contact information is clearly visible on their </w:t>
      </w:r>
      <w:proofErr w:type="gramStart"/>
      <w:r w:rsidRPr="00E972C0">
        <w:rPr>
          <w:rFonts w:ascii="Verdana" w:hAnsi="Verdana" w:cs="Calibri"/>
          <w:sz w:val="20"/>
          <w:szCs w:val="20"/>
        </w:rPr>
        <w:t>websites;</w:t>
      </w:r>
      <w:proofErr w:type="gramEnd"/>
    </w:p>
    <w:p w14:paraId="7BDD8B59" w14:textId="77777777" w:rsidR="00F56930" w:rsidRPr="00E972C0" w:rsidRDefault="00F56930" w:rsidP="00F56930">
      <w:pPr>
        <w:pStyle w:val="ListParagraph"/>
        <w:numPr>
          <w:ilvl w:val="0"/>
          <w:numId w:val="2"/>
        </w:numPr>
        <w:rPr>
          <w:rFonts w:ascii="Verdana" w:hAnsi="Verdana" w:cs="Calibri"/>
          <w:sz w:val="20"/>
          <w:szCs w:val="20"/>
        </w:rPr>
      </w:pPr>
      <w:r w:rsidRPr="00E972C0">
        <w:rPr>
          <w:rFonts w:ascii="Verdana" w:hAnsi="Verdana" w:cs="Calibri"/>
          <w:sz w:val="20"/>
          <w:szCs w:val="20"/>
        </w:rPr>
        <w:t xml:space="preserve">provide guests with dedicated contact details to register complaints or report any issues during their </w:t>
      </w:r>
      <w:proofErr w:type="gramStart"/>
      <w:r w:rsidRPr="00E972C0">
        <w:rPr>
          <w:rFonts w:ascii="Verdana" w:hAnsi="Verdana" w:cs="Calibri"/>
          <w:sz w:val="20"/>
          <w:szCs w:val="20"/>
        </w:rPr>
        <w:t>stay;</w:t>
      </w:r>
      <w:proofErr w:type="gramEnd"/>
    </w:p>
    <w:p w14:paraId="7D37C2E0" w14:textId="77777777" w:rsidR="00F56930" w:rsidRPr="00E972C0" w:rsidRDefault="00F56930" w:rsidP="00F56930">
      <w:pPr>
        <w:pStyle w:val="ListParagraph"/>
        <w:numPr>
          <w:ilvl w:val="0"/>
          <w:numId w:val="2"/>
        </w:numPr>
        <w:rPr>
          <w:rFonts w:ascii="Verdana" w:hAnsi="Verdana" w:cs="Calibri"/>
          <w:sz w:val="20"/>
          <w:szCs w:val="20"/>
        </w:rPr>
      </w:pPr>
      <w:r w:rsidRPr="00E972C0">
        <w:rPr>
          <w:rFonts w:ascii="Verdana" w:hAnsi="Verdana" w:cs="Calibri"/>
          <w:sz w:val="20"/>
          <w:szCs w:val="20"/>
        </w:rPr>
        <w:t xml:space="preserve">ensure that terms and conditions are easily available on their websites, including cancellation policy and security or housekeeping </w:t>
      </w:r>
      <w:proofErr w:type="gramStart"/>
      <w:r w:rsidRPr="00E972C0">
        <w:rPr>
          <w:rFonts w:ascii="Verdana" w:hAnsi="Verdana" w:cs="Calibri"/>
          <w:sz w:val="20"/>
          <w:szCs w:val="20"/>
        </w:rPr>
        <w:t>deposits;</w:t>
      </w:r>
      <w:proofErr w:type="gramEnd"/>
    </w:p>
    <w:p w14:paraId="5F3BFACB" w14:textId="77777777" w:rsidR="00F56930" w:rsidRPr="00E972C0" w:rsidRDefault="00F56930" w:rsidP="00F56930">
      <w:pPr>
        <w:pStyle w:val="ListParagraph"/>
        <w:numPr>
          <w:ilvl w:val="0"/>
          <w:numId w:val="2"/>
        </w:numPr>
        <w:rPr>
          <w:rFonts w:ascii="Verdana" w:hAnsi="Verdana" w:cs="Calibri"/>
          <w:sz w:val="20"/>
          <w:szCs w:val="20"/>
        </w:rPr>
      </w:pPr>
      <w:bookmarkStart w:id="0" w:name="_Hlk483303337"/>
      <w:r w:rsidRPr="00E972C0">
        <w:rPr>
          <w:rFonts w:ascii="Verdana" w:hAnsi="Verdana"/>
          <w:sz w:val="20"/>
          <w:szCs w:val="20"/>
          <w:lang w:val="en-US"/>
        </w:rPr>
        <w:t xml:space="preserve">protect the personal data of guests in accordance with data protection and privacy </w:t>
      </w:r>
      <w:proofErr w:type="gramStart"/>
      <w:r w:rsidRPr="00E972C0">
        <w:rPr>
          <w:rFonts w:ascii="Verdana" w:hAnsi="Verdana"/>
          <w:sz w:val="20"/>
          <w:szCs w:val="20"/>
          <w:lang w:val="en-US"/>
        </w:rPr>
        <w:t>law</w:t>
      </w:r>
      <w:r w:rsidRPr="00E972C0">
        <w:rPr>
          <w:rFonts w:ascii="Verdana" w:hAnsi="Verdana" w:cs="Calibri"/>
          <w:sz w:val="20"/>
          <w:szCs w:val="20"/>
        </w:rPr>
        <w:t>;</w:t>
      </w:r>
      <w:proofErr w:type="gramEnd"/>
    </w:p>
    <w:p w14:paraId="1B111B7C" w14:textId="77777777" w:rsidR="00F56930" w:rsidRPr="00E972C0" w:rsidRDefault="00F56930" w:rsidP="00F56930">
      <w:pPr>
        <w:pStyle w:val="ListParagraph"/>
        <w:numPr>
          <w:ilvl w:val="0"/>
          <w:numId w:val="2"/>
        </w:numPr>
        <w:rPr>
          <w:rFonts w:ascii="Verdana" w:hAnsi="Verdana" w:cs="Calibri"/>
          <w:sz w:val="20"/>
          <w:szCs w:val="20"/>
        </w:rPr>
      </w:pPr>
      <w:r w:rsidRPr="00E972C0">
        <w:rPr>
          <w:rFonts w:ascii="Verdana" w:hAnsi="Verdana" w:cs="Calibri"/>
          <w:sz w:val="20"/>
          <w:szCs w:val="20"/>
        </w:rPr>
        <w:t xml:space="preserve">undertake regular Fire Risk Assessments and show due diligence with regards to fire </w:t>
      </w:r>
      <w:proofErr w:type="gramStart"/>
      <w:r w:rsidRPr="00E972C0">
        <w:rPr>
          <w:rFonts w:ascii="Verdana" w:hAnsi="Verdana" w:cs="Calibri"/>
          <w:sz w:val="20"/>
          <w:szCs w:val="20"/>
        </w:rPr>
        <w:t>safety;</w:t>
      </w:r>
      <w:proofErr w:type="gramEnd"/>
      <w:r w:rsidRPr="00E972C0">
        <w:rPr>
          <w:rFonts w:ascii="Verdana" w:hAnsi="Verdana" w:cs="Calibri"/>
          <w:sz w:val="20"/>
          <w:szCs w:val="20"/>
        </w:rPr>
        <w:t xml:space="preserve"> </w:t>
      </w:r>
    </w:p>
    <w:p w14:paraId="7A582070" w14:textId="77777777" w:rsidR="00F56930" w:rsidRPr="00E972C0" w:rsidRDefault="00F56930" w:rsidP="00F56930">
      <w:pPr>
        <w:pStyle w:val="ListParagraph"/>
        <w:numPr>
          <w:ilvl w:val="0"/>
          <w:numId w:val="2"/>
        </w:numPr>
        <w:rPr>
          <w:rFonts w:ascii="Verdana" w:hAnsi="Verdana" w:cs="Calibri"/>
          <w:sz w:val="20"/>
          <w:szCs w:val="20"/>
        </w:rPr>
      </w:pPr>
      <w:r w:rsidRPr="00E972C0">
        <w:rPr>
          <w:rFonts w:ascii="Verdana" w:hAnsi="Verdana" w:cs="Calibri"/>
          <w:sz w:val="20"/>
          <w:szCs w:val="20"/>
        </w:rPr>
        <w:t xml:space="preserve">comply with all health and safety standards which apply to short-term letting in the relevant jurisdiction, and to show a duty of </w:t>
      </w:r>
      <w:proofErr w:type="gramStart"/>
      <w:r w:rsidRPr="00E972C0">
        <w:rPr>
          <w:rFonts w:ascii="Verdana" w:hAnsi="Verdana" w:cs="Calibri"/>
          <w:sz w:val="20"/>
          <w:szCs w:val="20"/>
        </w:rPr>
        <w:t>care;</w:t>
      </w:r>
      <w:proofErr w:type="gramEnd"/>
    </w:p>
    <w:p w14:paraId="21E151F7" w14:textId="77777777" w:rsidR="00F56930" w:rsidRPr="00E972C0" w:rsidRDefault="00F56930" w:rsidP="00F56930">
      <w:pPr>
        <w:pStyle w:val="ListParagraph"/>
        <w:numPr>
          <w:ilvl w:val="0"/>
          <w:numId w:val="2"/>
        </w:numPr>
        <w:rPr>
          <w:rFonts w:ascii="Verdana" w:hAnsi="Verdana" w:cs="Calibri"/>
          <w:sz w:val="20"/>
          <w:szCs w:val="20"/>
        </w:rPr>
      </w:pPr>
      <w:r w:rsidRPr="00E972C0">
        <w:rPr>
          <w:rFonts w:ascii="Verdana" w:hAnsi="Verdana" w:cs="Calibri"/>
          <w:sz w:val="20"/>
          <w:szCs w:val="20"/>
        </w:rPr>
        <w:t xml:space="preserve">provide guests with information on how to exit the building safely in case of emergency and emergency services </w:t>
      </w:r>
      <w:proofErr w:type="gramStart"/>
      <w:r w:rsidRPr="00E972C0">
        <w:rPr>
          <w:rFonts w:ascii="Verdana" w:hAnsi="Verdana" w:cs="Calibri"/>
          <w:sz w:val="20"/>
          <w:szCs w:val="20"/>
        </w:rPr>
        <w:t>numbers;</w:t>
      </w:r>
      <w:proofErr w:type="gramEnd"/>
    </w:p>
    <w:p w14:paraId="5C122C26" w14:textId="77777777" w:rsidR="00F56930" w:rsidRPr="00E972C0" w:rsidRDefault="00F56930" w:rsidP="00F56930">
      <w:pPr>
        <w:pStyle w:val="ListParagraph"/>
        <w:numPr>
          <w:ilvl w:val="0"/>
          <w:numId w:val="2"/>
        </w:numPr>
        <w:rPr>
          <w:rFonts w:ascii="Verdana" w:hAnsi="Verdana" w:cs="Calibri"/>
          <w:sz w:val="20"/>
          <w:szCs w:val="20"/>
        </w:rPr>
      </w:pPr>
      <w:r w:rsidRPr="00E972C0">
        <w:rPr>
          <w:rFonts w:ascii="Verdana" w:eastAsia="Times New Roman" w:hAnsi="Verdana"/>
          <w:sz w:val="20"/>
          <w:szCs w:val="20"/>
          <w:lang w:val="en-US"/>
        </w:rPr>
        <w:t xml:space="preserve">delist guests who have been proven to be in serious breach of their terms and conditions, for example committing fraud or causing major </w:t>
      </w:r>
      <w:proofErr w:type="gramStart"/>
      <w:r w:rsidRPr="00E972C0">
        <w:rPr>
          <w:rFonts w:ascii="Verdana" w:eastAsia="Times New Roman" w:hAnsi="Verdana"/>
          <w:sz w:val="20"/>
          <w:szCs w:val="20"/>
          <w:lang w:val="en-US"/>
        </w:rPr>
        <w:t>damage;</w:t>
      </w:r>
      <w:proofErr w:type="gramEnd"/>
      <w:r w:rsidRPr="00E972C0">
        <w:rPr>
          <w:rFonts w:ascii="Verdana" w:eastAsia="Times New Roman" w:hAnsi="Verdana"/>
          <w:sz w:val="20"/>
          <w:szCs w:val="20"/>
          <w:lang w:val="en-US"/>
        </w:rPr>
        <w:t> </w:t>
      </w:r>
    </w:p>
    <w:p w14:paraId="40348938" w14:textId="77777777" w:rsidR="00F56930" w:rsidRPr="00E972C0" w:rsidRDefault="00F56930" w:rsidP="00F56930">
      <w:pPr>
        <w:pStyle w:val="ListParagraph"/>
        <w:numPr>
          <w:ilvl w:val="0"/>
          <w:numId w:val="2"/>
        </w:numPr>
        <w:rPr>
          <w:rFonts w:ascii="Verdana" w:hAnsi="Verdana" w:cs="Calibri"/>
          <w:sz w:val="20"/>
          <w:szCs w:val="20"/>
        </w:rPr>
      </w:pPr>
      <w:r w:rsidRPr="00E972C0">
        <w:rPr>
          <w:rFonts w:ascii="Verdana" w:hAnsi="Verdana" w:cs="Calibri"/>
          <w:sz w:val="20"/>
          <w:szCs w:val="20"/>
        </w:rPr>
        <w:t xml:space="preserve">have in place relevant insurance protection including public </w:t>
      </w:r>
      <w:proofErr w:type="gramStart"/>
      <w:r w:rsidRPr="00E972C0">
        <w:rPr>
          <w:rFonts w:ascii="Verdana" w:hAnsi="Verdana" w:cs="Calibri"/>
          <w:sz w:val="20"/>
          <w:szCs w:val="20"/>
        </w:rPr>
        <w:t>liability;</w:t>
      </w:r>
      <w:proofErr w:type="gramEnd"/>
    </w:p>
    <w:p w14:paraId="3A80F3E6" w14:textId="77777777" w:rsidR="00F56930" w:rsidRPr="00E972C0" w:rsidRDefault="00F56930" w:rsidP="00F56930">
      <w:pPr>
        <w:pStyle w:val="ListParagraph"/>
        <w:numPr>
          <w:ilvl w:val="0"/>
          <w:numId w:val="1"/>
        </w:numPr>
        <w:spacing w:after="200" w:line="276" w:lineRule="auto"/>
        <w:rPr>
          <w:rFonts w:ascii="Verdana" w:hAnsi="Verdana"/>
          <w:bCs/>
          <w:sz w:val="20"/>
          <w:szCs w:val="20"/>
        </w:rPr>
      </w:pPr>
      <w:r w:rsidRPr="00E972C0">
        <w:rPr>
          <w:rFonts w:ascii="Verdana" w:hAnsi="Verdana"/>
          <w:sz w:val="20"/>
          <w:szCs w:val="20"/>
        </w:rPr>
        <w:t>Ensure that the booking process covers terms of rental, to include:</w:t>
      </w:r>
    </w:p>
    <w:p w14:paraId="00198E22" w14:textId="77777777" w:rsidR="00F56930" w:rsidRPr="00E972C0" w:rsidRDefault="00F56930" w:rsidP="00F56930">
      <w:pPr>
        <w:pStyle w:val="ListParagraph"/>
        <w:numPr>
          <w:ilvl w:val="1"/>
          <w:numId w:val="1"/>
        </w:numPr>
        <w:spacing w:after="200" w:line="276" w:lineRule="auto"/>
        <w:rPr>
          <w:rFonts w:ascii="Verdana" w:hAnsi="Verdana"/>
          <w:sz w:val="20"/>
          <w:szCs w:val="20"/>
        </w:rPr>
      </w:pPr>
      <w:r w:rsidRPr="00E972C0">
        <w:rPr>
          <w:rFonts w:ascii="Verdana" w:hAnsi="Verdana"/>
          <w:sz w:val="20"/>
          <w:szCs w:val="20"/>
        </w:rPr>
        <w:t xml:space="preserve">Maximum number of occupants </w:t>
      </w:r>
    </w:p>
    <w:p w14:paraId="6F6E5E14" w14:textId="77777777" w:rsidR="00F56930" w:rsidRPr="00E972C0" w:rsidRDefault="00F56930" w:rsidP="00F56930">
      <w:pPr>
        <w:pStyle w:val="ListParagraph"/>
        <w:numPr>
          <w:ilvl w:val="1"/>
          <w:numId w:val="1"/>
        </w:numPr>
        <w:rPr>
          <w:rFonts w:ascii="Verdana" w:hAnsi="Verdana"/>
          <w:sz w:val="20"/>
          <w:szCs w:val="20"/>
        </w:rPr>
      </w:pPr>
      <w:r w:rsidRPr="00E972C0">
        <w:rPr>
          <w:rFonts w:ascii="Verdana" w:hAnsi="Verdana"/>
          <w:sz w:val="20"/>
          <w:szCs w:val="20"/>
        </w:rPr>
        <w:t>Minimum age for lead guest</w:t>
      </w:r>
    </w:p>
    <w:p w14:paraId="781C1A27" w14:textId="77777777" w:rsidR="00F56930" w:rsidRPr="00E972C0" w:rsidRDefault="00F56930" w:rsidP="00F56930">
      <w:pPr>
        <w:pStyle w:val="ListParagraph"/>
        <w:numPr>
          <w:ilvl w:val="1"/>
          <w:numId w:val="1"/>
        </w:numPr>
        <w:spacing w:after="200" w:line="276" w:lineRule="auto"/>
        <w:rPr>
          <w:rFonts w:ascii="Verdana" w:hAnsi="Verdana"/>
          <w:bCs/>
          <w:sz w:val="20"/>
          <w:szCs w:val="20"/>
        </w:rPr>
      </w:pPr>
      <w:r w:rsidRPr="00E972C0">
        <w:rPr>
          <w:rFonts w:ascii="Verdana" w:hAnsi="Verdana"/>
          <w:sz w:val="20"/>
          <w:szCs w:val="20"/>
        </w:rPr>
        <w:t xml:space="preserve">The lead guest to be responsible for any nuisance or </w:t>
      </w:r>
      <w:proofErr w:type="gramStart"/>
      <w:r w:rsidRPr="00E972C0">
        <w:rPr>
          <w:rFonts w:ascii="Verdana" w:hAnsi="Verdana"/>
          <w:sz w:val="20"/>
          <w:szCs w:val="20"/>
        </w:rPr>
        <w:t>damage</w:t>
      </w:r>
      <w:proofErr w:type="gramEnd"/>
    </w:p>
    <w:p w14:paraId="69243F94" w14:textId="77777777" w:rsidR="00F56930" w:rsidRPr="00E972C0" w:rsidRDefault="00F56930" w:rsidP="00F56930">
      <w:pPr>
        <w:pStyle w:val="ListParagraph"/>
        <w:numPr>
          <w:ilvl w:val="1"/>
          <w:numId w:val="1"/>
        </w:numPr>
        <w:spacing w:after="200" w:line="276" w:lineRule="auto"/>
        <w:rPr>
          <w:rFonts w:ascii="Verdana" w:hAnsi="Verdana"/>
          <w:sz w:val="20"/>
          <w:szCs w:val="20"/>
        </w:rPr>
      </w:pPr>
      <w:r w:rsidRPr="00E972C0">
        <w:rPr>
          <w:rFonts w:ascii="Verdana" w:hAnsi="Verdana"/>
          <w:sz w:val="20"/>
          <w:szCs w:val="20"/>
        </w:rPr>
        <w:t xml:space="preserve">The apartment rental is </w:t>
      </w:r>
      <w:r w:rsidRPr="00835DBF">
        <w:rPr>
          <w:rFonts w:ascii="Verdana" w:hAnsi="Verdana"/>
          <w:sz w:val="20"/>
          <w:szCs w:val="20"/>
        </w:rPr>
        <w:t xml:space="preserve">for holiday (or business) purposes only and any other use, including parties, is by prior permission </w:t>
      </w:r>
      <w:proofErr w:type="gramStart"/>
      <w:r w:rsidRPr="00835DBF">
        <w:rPr>
          <w:rFonts w:ascii="Verdana" w:hAnsi="Verdana"/>
          <w:sz w:val="20"/>
          <w:szCs w:val="20"/>
        </w:rPr>
        <w:t>only</w:t>
      </w:r>
      <w:proofErr w:type="gramEnd"/>
    </w:p>
    <w:p w14:paraId="2EA802E2" w14:textId="77777777" w:rsidR="00F56930" w:rsidRPr="00E972C0" w:rsidRDefault="00F56930" w:rsidP="00F56930">
      <w:pPr>
        <w:pStyle w:val="ListParagraph"/>
        <w:numPr>
          <w:ilvl w:val="1"/>
          <w:numId w:val="1"/>
        </w:numPr>
        <w:rPr>
          <w:rFonts w:ascii="Verdana" w:hAnsi="Verdana"/>
          <w:sz w:val="20"/>
          <w:szCs w:val="20"/>
        </w:rPr>
      </w:pPr>
      <w:r w:rsidRPr="00E972C0">
        <w:rPr>
          <w:rFonts w:ascii="Verdana" w:hAnsi="Verdana"/>
          <w:sz w:val="20"/>
          <w:szCs w:val="20"/>
        </w:rPr>
        <w:t xml:space="preserve">Visitors are not permitted to the apartment without prior </w:t>
      </w:r>
      <w:proofErr w:type="gramStart"/>
      <w:r w:rsidRPr="00E972C0">
        <w:rPr>
          <w:rFonts w:ascii="Verdana" w:hAnsi="Verdana"/>
          <w:sz w:val="20"/>
          <w:szCs w:val="20"/>
        </w:rPr>
        <w:t>permission</w:t>
      </w:r>
      <w:proofErr w:type="gramEnd"/>
    </w:p>
    <w:bookmarkEnd w:id="0"/>
    <w:p w14:paraId="7E836413" w14:textId="77777777" w:rsidR="00F56930" w:rsidRPr="00E972C0" w:rsidRDefault="00F56930" w:rsidP="00F56930">
      <w:pPr>
        <w:outlineLvl w:val="0"/>
        <w:rPr>
          <w:rFonts w:ascii="Verdana" w:hAnsi="Verdana" w:cs="Calibri"/>
          <w:b/>
          <w:sz w:val="20"/>
          <w:szCs w:val="20"/>
        </w:rPr>
      </w:pPr>
    </w:p>
    <w:p w14:paraId="11A33427" w14:textId="77777777" w:rsidR="00F56930" w:rsidRPr="00E972C0" w:rsidRDefault="00F56930" w:rsidP="00F56930">
      <w:pPr>
        <w:outlineLvl w:val="0"/>
        <w:rPr>
          <w:rFonts w:ascii="Verdana" w:hAnsi="Verdana" w:cs="Calibri"/>
          <w:b/>
          <w:sz w:val="20"/>
          <w:szCs w:val="20"/>
        </w:rPr>
      </w:pPr>
      <w:r w:rsidRPr="00E972C0">
        <w:rPr>
          <w:rFonts w:ascii="Verdana" w:hAnsi="Verdana" w:cs="Calibri"/>
          <w:b/>
          <w:sz w:val="20"/>
          <w:szCs w:val="20"/>
        </w:rPr>
        <w:t>Supporting enforcement</w:t>
      </w:r>
    </w:p>
    <w:p w14:paraId="3D146A66" w14:textId="77777777" w:rsidR="00F56930" w:rsidRPr="00E972C0" w:rsidRDefault="00F56930" w:rsidP="00F56930">
      <w:pPr>
        <w:rPr>
          <w:rFonts w:ascii="Verdana" w:hAnsi="Verdana"/>
          <w:sz w:val="20"/>
          <w:szCs w:val="20"/>
          <w:lang w:val="en-US"/>
        </w:rPr>
      </w:pPr>
      <w:r w:rsidRPr="00E972C0">
        <w:rPr>
          <w:rFonts w:ascii="Verdana" w:hAnsi="Verdana"/>
          <w:b/>
          <w:sz w:val="20"/>
          <w:szCs w:val="20"/>
        </w:rPr>
        <w:t xml:space="preserve">Short-term let operators or their agents </w:t>
      </w:r>
      <w:r w:rsidRPr="00E972C0">
        <w:rPr>
          <w:rFonts w:ascii="Verdana" w:hAnsi="Verdana"/>
          <w:b/>
          <w:sz w:val="20"/>
          <w:szCs w:val="20"/>
          <w:lang w:val="en-US"/>
        </w:rPr>
        <w:t>will:</w:t>
      </w:r>
    </w:p>
    <w:p w14:paraId="5342A7AA" w14:textId="77777777" w:rsidR="00F56930" w:rsidRPr="00E972C0" w:rsidRDefault="00F56930" w:rsidP="00F56930">
      <w:pPr>
        <w:pStyle w:val="ListParagraph"/>
        <w:numPr>
          <w:ilvl w:val="0"/>
          <w:numId w:val="1"/>
        </w:numPr>
        <w:spacing w:after="200" w:line="276" w:lineRule="auto"/>
        <w:rPr>
          <w:rFonts w:ascii="Verdana" w:hAnsi="Verdana"/>
          <w:bCs/>
          <w:sz w:val="20"/>
          <w:szCs w:val="20"/>
        </w:rPr>
      </w:pPr>
      <w:r w:rsidRPr="00E972C0">
        <w:rPr>
          <w:rFonts w:ascii="Verdana" w:hAnsi="Verdana"/>
          <w:bCs/>
          <w:sz w:val="20"/>
          <w:szCs w:val="20"/>
        </w:rPr>
        <w:t>Ensure that they are aware of local planning guidelines and assess if Change of Use planning permission is required.</w:t>
      </w:r>
    </w:p>
    <w:p w14:paraId="3F271214" w14:textId="77777777" w:rsidR="00F56930" w:rsidRPr="00E972C0" w:rsidRDefault="00F56930" w:rsidP="00F56930">
      <w:pPr>
        <w:pStyle w:val="ListParagraph"/>
        <w:numPr>
          <w:ilvl w:val="0"/>
          <w:numId w:val="1"/>
        </w:numPr>
        <w:spacing w:after="200" w:line="276" w:lineRule="auto"/>
        <w:rPr>
          <w:rFonts w:ascii="Verdana" w:hAnsi="Verdana"/>
          <w:bCs/>
          <w:sz w:val="20"/>
          <w:szCs w:val="20"/>
        </w:rPr>
      </w:pPr>
      <w:r w:rsidRPr="00E972C0">
        <w:rPr>
          <w:rFonts w:ascii="Verdana" w:hAnsi="Verdana"/>
          <w:bCs/>
          <w:sz w:val="20"/>
          <w:szCs w:val="20"/>
        </w:rPr>
        <w:t>Ensure that accommodation adheres to the appropriate Building Standards regulations.</w:t>
      </w:r>
    </w:p>
    <w:p w14:paraId="58ED63A1" w14:textId="77777777" w:rsidR="00F56930" w:rsidRPr="00E972C0" w:rsidRDefault="00F56930" w:rsidP="00F56930">
      <w:pPr>
        <w:pStyle w:val="ListParagraph"/>
        <w:numPr>
          <w:ilvl w:val="0"/>
          <w:numId w:val="2"/>
        </w:numPr>
        <w:rPr>
          <w:rFonts w:ascii="Verdana" w:hAnsi="Verdana" w:cs="Calibri"/>
          <w:sz w:val="20"/>
          <w:szCs w:val="20"/>
        </w:rPr>
      </w:pPr>
      <w:r w:rsidRPr="00E972C0">
        <w:rPr>
          <w:rFonts w:ascii="Verdana" w:hAnsi="Verdana" w:cs="Calibri"/>
          <w:sz w:val="20"/>
          <w:szCs w:val="20"/>
        </w:rPr>
        <w:t xml:space="preserve">seek guidance from the relevant local authority on any local rules that may apply to short-term letting which are specific to their </w:t>
      </w:r>
      <w:proofErr w:type="gramStart"/>
      <w:r w:rsidRPr="00E972C0">
        <w:rPr>
          <w:rFonts w:ascii="Verdana" w:hAnsi="Verdana" w:cs="Calibri"/>
          <w:sz w:val="20"/>
          <w:szCs w:val="20"/>
        </w:rPr>
        <w:t>area;</w:t>
      </w:r>
      <w:proofErr w:type="gramEnd"/>
    </w:p>
    <w:p w14:paraId="2613F394" w14:textId="45C18D06" w:rsidR="00F56930" w:rsidRPr="00E972C0" w:rsidRDefault="00F56930" w:rsidP="00F56930">
      <w:pPr>
        <w:pStyle w:val="ListParagraph"/>
        <w:numPr>
          <w:ilvl w:val="0"/>
          <w:numId w:val="2"/>
        </w:numPr>
        <w:rPr>
          <w:rFonts w:ascii="Verdana" w:hAnsi="Verdana" w:cs="Calibri"/>
          <w:sz w:val="20"/>
          <w:szCs w:val="20"/>
        </w:rPr>
      </w:pPr>
      <w:r w:rsidRPr="00E972C0">
        <w:rPr>
          <w:rFonts w:ascii="Verdana" w:hAnsi="Verdana" w:cs="Calibri"/>
          <w:sz w:val="20"/>
          <w:szCs w:val="20"/>
        </w:rPr>
        <w:t xml:space="preserve">understand obligations </w:t>
      </w:r>
      <w:proofErr w:type="gramStart"/>
      <w:r w:rsidRPr="00E972C0">
        <w:rPr>
          <w:rFonts w:ascii="Verdana" w:hAnsi="Verdana" w:cs="Calibri"/>
          <w:sz w:val="20"/>
          <w:szCs w:val="20"/>
        </w:rPr>
        <w:t>to  landlords</w:t>
      </w:r>
      <w:proofErr w:type="gramEnd"/>
      <w:r w:rsidRPr="00E972C0">
        <w:rPr>
          <w:rFonts w:ascii="Verdana" w:hAnsi="Verdana" w:cs="Calibri"/>
          <w:sz w:val="20"/>
          <w:szCs w:val="20"/>
        </w:rPr>
        <w:t xml:space="preserve"> and/or mortgage/insurance providers before a property is used for short-term letting</w:t>
      </w:r>
      <w:r w:rsidR="00CA2901">
        <w:rPr>
          <w:rFonts w:ascii="Verdana" w:hAnsi="Verdana" w:cs="Calibri"/>
          <w:sz w:val="20"/>
          <w:szCs w:val="20"/>
        </w:rPr>
        <w:t>.</w:t>
      </w:r>
    </w:p>
    <w:p w14:paraId="6674314E" w14:textId="77777777" w:rsidR="00F56930" w:rsidRPr="00E972C0" w:rsidRDefault="00F56930" w:rsidP="00F56930">
      <w:pPr>
        <w:ind w:left="360"/>
        <w:outlineLvl w:val="0"/>
        <w:rPr>
          <w:rFonts w:ascii="Verdana" w:hAnsi="Verdana" w:cs="Calibri"/>
          <w:b/>
          <w:sz w:val="20"/>
          <w:szCs w:val="20"/>
        </w:rPr>
      </w:pPr>
    </w:p>
    <w:p w14:paraId="1294748D" w14:textId="77777777" w:rsidR="00F56930" w:rsidRPr="00E972C0" w:rsidRDefault="00F56930" w:rsidP="00F56930">
      <w:pPr>
        <w:ind w:left="360"/>
        <w:outlineLvl w:val="0"/>
        <w:rPr>
          <w:rFonts w:ascii="Verdana" w:hAnsi="Verdana" w:cs="Calibri"/>
          <w:b/>
          <w:sz w:val="20"/>
          <w:szCs w:val="20"/>
        </w:rPr>
      </w:pPr>
      <w:r w:rsidRPr="00E972C0">
        <w:rPr>
          <w:rFonts w:ascii="Verdana" w:hAnsi="Verdana" w:cs="Calibri"/>
          <w:b/>
          <w:sz w:val="20"/>
          <w:szCs w:val="20"/>
        </w:rPr>
        <w:lastRenderedPageBreak/>
        <w:t>Maintaining residential amenity</w:t>
      </w:r>
    </w:p>
    <w:p w14:paraId="6447F852" w14:textId="77777777" w:rsidR="00F56930" w:rsidRPr="00E972C0" w:rsidRDefault="00F56930" w:rsidP="00F56930">
      <w:pPr>
        <w:ind w:left="360"/>
        <w:outlineLvl w:val="0"/>
        <w:rPr>
          <w:rFonts w:ascii="Verdana" w:hAnsi="Verdana" w:cs="Calibri"/>
          <w:sz w:val="20"/>
          <w:szCs w:val="20"/>
        </w:rPr>
      </w:pPr>
      <w:r w:rsidRPr="00E972C0">
        <w:rPr>
          <w:rFonts w:ascii="Verdana" w:hAnsi="Verdana" w:cs="Calibri"/>
          <w:b/>
          <w:sz w:val="20"/>
          <w:szCs w:val="20"/>
        </w:rPr>
        <w:t>Short-term let operators or their agents will:</w:t>
      </w:r>
    </w:p>
    <w:p w14:paraId="380E5D59" w14:textId="77777777" w:rsidR="00F56930" w:rsidRPr="00E972C0" w:rsidRDefault="00F56930" w:rsidP="00F56930">
      <w:pPr>
        <w:pStyle w:val="ListParagraph"/>
        <w:numPr>
          <w:ilvl w:val="0"/>
          <w:numId w:val="2"/>
        </w:numPr>
        <w:rPr>
          <w:rFonts w:ascii="Verdana" w:hAnsi="Verdana" w:cs="Calibri"/>
          <w:sz w:val="20"/>
          <w:szCs w:val="20"/>
        </w:rPr>
      </w:pPr>
      <w:r w:rsidRPr="00E972C0">
        <w:rPr>
          <w:rFonts w:ascii="Verdana" w:hAnsi="Verdana" w:cs="Calibri"/>
          <w:sz w:val="20"/>
          <w:szCs w:val="20"/>
        </w:rPr>
        <w:t xml:space="preserve">communicate to guests that use of the property is for holiday or business only and any other use, including parties, is by prior permission </w:t>
      </w:r>
      <w:proofErr w:type="gramStart"/>
      <w:r w:rsidRPr="00E972C0">
        <w:rPr>
          <w:rFonts w:ascii="Verdana" w:hAnsi="Verdana" w:cs="Calibri"/>
          <w:sz w:val="20"/>
          <w:szCs w:val="20"/>
        </w:rPr>
        <w:t>only;</w:t>
      </w:r>
      <w:proofErr w:type="gramEnd"/>
      <w:r w:rsidRPr="00E972C0">
        <w:rPr>
          <w:rFonts w:ascii="Verdana" w:hAnsi="Verdana" w:cs="Calibri"/>
          <w:sz w:val="20"/>
          <w:szCs w:val="20"/>
        </w:rPr>
        <w:t xml:space="preserve"> </w:t>
      </w:r>
    </w:p>
    <w:p w14:paraId="1A1FE6F7" w14:textId="77777777" w:rsidR="00F56930" w:rsidRPr="00E972C0" w:rsidRDefault="00F56930" w:rsidP="00F56930">
      <w:pPr>
        <w:pStyle w:val="ListParagraph"/>
        <w:numPr>
          <w:ilvl w:val="0"/>
          <w:numId w:val="2"/>
        </w:numPr>
        <w:rPr>
          <w:rFonts w:ascii="Verdana" w:hAnsi="Verdana" w:cs="Calibri"/>
          <w:sz w:val="20"/>
          <w:szCs w:val="20"/>
        </w:rPr>
      </w:pPr>
      <w:r w:rsidRPr="00E972C0">
        <w:rPr>
          <w:rFonts w:ascii="Verdana" w:hAnsi="Verdana" w:cs="Calibri"/>
          <w:sz w:val="20"/>
          <w:szCs w:val="20"/>
        </w:rPr>
        <w:t xml:space="preserve">communicate to guests that visitors to the property are not permitted without prior </w:t>
      </w:r>
      <w:proofErr w:type="gramStart"/>
      <w:r w:rsidRPr="00E972C0">
        <w:rPr>
          <w:rFonts w:ascii="Verdana" w:hAnsi="Verdana" w:cs="Calibri"/>
          <w:sz w:val="20"/>
          <w:szCs w:val="20"/>
        </w:rPr>
        <w:t>permission;</w:t>
      </w:r>
      <w:proofErr w:type="gramEnd"/>
    </w:p>
    <w:p w14:paraId="54EC5E15" w14:textId="77777777" w:rsidR="00F56930" w:rsidRPr="00E972C0" w:rsidRDefault="00F56930" w:rsidP="00F56930">
      <w:pPr>
        <w:pStyle w:val="ListParagraph"/>
        <w:numPr>
          <w:ilvl w:val="0"/>
          <w:numId w:val="2"/>
        </w:numPr>
        <w:rPr>
          <w:rFonts w:ascii="Verdana" w:hAnsi="Verdana" w:cs="Calibri"/>
          <w:sz w:val="20"/>
          <w:szCs w:val="20"/>
        </w:rPr>
      </w:pPr>
      <w:r w:rsidRPr="00E972C0">
        <w:rPr>
          <w:rFonts w:ascii="Verdana" w:hAnsi="Verdana" w:cs="Calibri"/>
          <w:sz w:val="20"/>
          <w:szCs w:val="20"/>
        </w:rPr>
        <w:t xml:space="preserve">communication to guests that the number of persons booked may not be </w:t>
      </w:r>
      <w:proofErr w:type="gramStart"/>
      <w:r w:rsidRPr="00E972C0">
        <w:rPr>
          <w:rFonts w:ascii="Verdana" w:hAnsi="Verdana" w:cs="Calibri"/>
          <w:sz w:val="20"/>
          <w:szCs w:val="20"/>
        </w:rPr>
        <w:t>exceeded;</w:t>
      </w:r>
      <w:proofErr w:type="gramEnd"/>
    </w:p>
    <w:p w14:paraId="0AE228FE" w14:textId="77777777" w:rsidR="00F56930" w:rsidRPr="00E972C0" w:rsidRDefault="00F56930" w:rsidP="00F56930">
      <w:pPr>
        <w:pStyle w:val="ListParagraph"/>
        <w:widowControl w:val="0"/>
        <w:numPr>
          <w:ilvl w:val="0"/>
          <w:numId w:val="2"/>
        </w:numPr>
        <w:rPr>
          <w:rFonts w:ascii="Verdana" w:hAnsi="Verdana"/>
          <w:sz w:val="20"/>
          <w:szCs w:val="20"/>
        </w:rPr>
      </w:pPr>
      <w:r w:rsidRPr="00E972C0">
        <w:rPr>
          <w:rFonts w:ascii="Verdana" w:hAnsi="Verdana"/>
          <w:sz w:val="20"/>
          <w:szCs w:val="20"/>
        </w:rPr>
        <w:t xml:space="preserve">encourage all guests to be mindful of neighbours when coming in late, to not make excessive noise and to read the ‘house rules’ which should be </w:t>
      </w:r>
      <w:proofErr w:type="gramStart"/>
      <w:r w:rsidRPr="00E972C0">
        <w:rPr>
          <w:rFonts w:ascii="Verdana" w:hAnsi="Verdana"/>
          <w:sz w:val="20"/>
          <w:szCs w:val="20"/>
        </w:rPr>
        <w:t>provided;</w:t>
      </w:r>
      <w:proofErr w:type="gramEnd"/>
    </w:p>
    <w:p w14:paraId="214B5831" w14:textId="77777777" w:rsidR="00F56930" w:rsidRPr="00E972C0" w:rsidRDefault="00F56930" w:rsidP="00F56930">
      <w:pPr>
        <w:pStyle w:val="ListParagraph"/>
        <w:numPr>
          <w:ilvl w:val="0"/>
          <w:numId w:val="2"/>
        </w:numPr>
        <w:rPr>
          <w:rFonts w:ascii="Verdana" w:hAnsi="Verdana" w:cs="Calibri"/>
          <w:sz w:val="20"/>
          <w:szCs w:val="20"/>
        </w:rPr>
      </w:pPr>
      <w:r w:rsidRPr="00E972C0">
        <w:rPr>
          <w:rFonts w:ascii="Verdana" w:hAnsi="Verdana" w:cs="Calibri"/>
          <w:sz w:val="20"/>
          <w:szCs w:val="20"/>
        </w:rPr>
        <w:t xml:space="preserve">ensure cleaners or other service providers show respect to neighbours when such services are being </w:t>
      </w:r>
      <w:proofErr w:type="gramStart"/>
      <w:r w:rsidRPr="00E972C0">
        <w:rPr>
          <w:rFonts w:ascii="Verdana" w:hAnsi="Verdana" w:cs="Calibri"/>
          <w:sz w:val="20"/>
          <w:szCs w:val="20"/>
        </w:rPr>
        <w:t>performed;</w:t>
      </w:r>
      <w:proofErr w:type="gramEnd"/>
    </w:p>
    <w:p w14:paraId="628300F4" w14:textId="77777777" w:rsidR="00F56930" w:rsidRPr="00E972C0" w:rsidRDefault="00F56930" w:rsidP="00F56930">
      <w:pPr>
        <w:pStyle w:val="ListParagraph"/>
        <w:numPr>
          <w:ilvl w:val="0"/>
          <w:numId w:val="2"/>
        </w:numPr>
        <w:rPr>
          <w:rFonts w:ascii="Verdana" w:hAnsi="Verdana" w:cs="Calibri"/>
          <w:sz w:val="20"/>
          <w:szCs w:val="20"/>
        </w:rPr>
      </w:pPr>
      <w:r w:rsidRPr="00E972C0">
        <w:rPr>
          <w:rFonts w:ascii="Verdana" w:hAnsi="Verdana" w:cs="Calibri"/>
          <w:sz w:val="20"/>
          <w:szCs w:val="20"/>
        </w:rPr>
        <w:t xml:space="preserve">display a notice in the property or guest handbook asking guests to respect </w:t>
      </w:r>
      <w:proofErr w:type="gramStart"/>
      <w:r w:rsidRPr="00E972C0">
        <w:rPr>
          <w:rFonts w:ascii="Verdana" w:hAnsi="Verdana" w:cs="Calibri"/>
          <w:sz w:val="20"/>
          <w:szCs w:val="20"/>
        </w:rPr>
        <w:t>neighbours;</w:t>
      </w:r>
      <w:proofErr w:type="gramEnd"/>
    </w:p>
    <w:p w14:paraId="56C87079" w14:textId="77777777" w:rsidR="00F56930" w:rsidRPr="00E972C0" w:rsidRDefault="00F56930" w:rsidP="00F56930">
      <w:pPr>
        <w:pStyle w:val="ListParagraph"/>
        <w:numPr>
          <w:ilvl w:val="0"/>
          <w:numId w:val="2"/>
        </w:numPr>
        <w:rPr>
          <w:rFonts w:ascii="Verdana" w:hAnsi="Verdana" w:cs="Calibri"/>
          <w:sz w:val="20"/>
          <w:szCs w:val="20"/>
        </w:rPr>
      </w:pPr>
      <w:r w:rsidRPr="00E972C0">
        <w:rPr>
          <w:rFonts w:ascii="Verdana" w:hAnsi="Verdana" w:cs="Calibri"/>
          <w:sz w:val="20"/>
          <w:szCs w:val="20"/>
        </w:rPr>
        <w:t xml:space="preserve">have clear instructions for rubbish and recycling which meet the local guidelines for collection and responsible removal or ensure that rubbish is removed and uplifted at each </w:t>
      </w:r>
      <w:proofErr w:type="gramStart"/>
      <w:r w:rsidRPr="00E972C0">
        <w:rPr>
          <w:rFonts w:ascii="Verdana" w:hAnsi="Verdana" w:cs="Calibri"/>
          <w:sz w:val="20"/>
          <w:szCs w:val="20"/>
        </w:rPr>
        <w:t>changeover;</w:t>
      </w:r>
      <w:proofErr w:type="gramEnd"/>
    </w:p>
    <w:p w14:paraId="628FB802" w14:textId="77777777" w:rsidR="00F56930" w:rsidRPr="00E972C0" w:rsidRDefault="00F56930" w:rsidP="00F56930">
      <w:pPr>
        <w:pStyle w:val="ListParagraph"/>
        <w:numPr>
          <w:ilvl w:val="0"/>
          <w:numId w:val="2"/>
        </w:numPr>
        <w:rPr>
          <w:rFonts w:ascii="Verdana" w:hAnsi="Verdana" w:cs="Calibri"/>
          <w:sz w:val="20"/>
          <w:szCs w:val="20"/>
        </w:rPr>
      </w:pPr>
      <w:r w:rsidRPr="00E972C0">
        <w:rPr>
          <w:rFonts w:ascii="Verdana" w:hAnsi="Verdana" w:cs="Calibri"/>
          <w:sz w:val="20"/>
          <w:szCs w:val="20"/>
        </w:rPr>
        <w:t>provide dedicated contact details for members of the public or local authorities to register complaints.</w:t>
      </w:r>
    </w:p>
    <w:p w14:paraId="3E930DB4" w14:textId="77777777" w:rsidR="00F56930" w:rsidRPr="00E972C0" w:rsidRDefault="00F56930" w:rsidP="00F56930">
      <w:pPr>
        <w:outlineLvl w:val="0"/>
        <w:rPr>
          <w:rFonts w:ascii="Verdana" w:hAnsi="Verdana" w:cs="Calibri"/>
          <w:b/>
          <w:sz w:val="20"/>
          <w:szCs w:val="20"/>
        </w:rPr>
      </w:pPr>
    </w:p>
    <w:p w14:paraId="2A81783A" w14:textId="77777777" w:rsidR="00F56930" w:rsidRPr="00E972C0" w:rsidRDefault="00F56930" w:rsidP="00F56930">
      <w:pPr>
        <w:outlineLvl w:val="0"/>
        <w:rPr>
          <w:rFonts w:ascii="Verdana" w:hAnsi="Verdana" w:cs="Calibri"/>
          <w:b/>
          <w:sz w:val="20"/>
          <w:szCs w:val="20"/>
        </w:rPr>
      </w:pPr>
      <w:r w:rsidRPr="00E972C0">
        <w:rPr>
          <w:rFonts w:ascii="Verdana" w:hAnsi="Verdana" w:cs="Calibri"/>
          <w:b/>
          <w:sz w:val="20"/>
          <w:szCs w:val="20"/>
        </w:rPr>
        <w:t>Supporting tourism and local business</w:t>
      </w:r>
    </w:p>
    <w:p w14:paraId="43EE07A3" w14:textId="77777777" w:rsidR="00F56930" w:rsidRPr="00E972C0" w:rsidRDefault="00F56930" w:rsidP="00F56930">
      <w:pPr>
        <w:ind w:left="360"/>
        <w:outlineLvl w:val="0"/>
        <w:rPr>
          <w:rFonts w:ascii="Verdana" w:hAnsi="Verdana" w:cs="Calibri"/>
          <w:sz w:val="20"/>
          <w:szCs w:val="20"/>
        </w:rPr>
      </w:pPr>
      <w:r w:rsidRPr="00E972C0">
        <w:rPr>
          <w:rFonts w:ascii="Verdana" w:hAnsi="Verdana" w:cs="Calibri"/>
          <w:b/>
          <w:sz w:val="20"/>
          <w:szCs w:val="20"/>
        </w:rPr>
        <w:t>Short-term let operators or their agents will:</w:t>
      </w:r>
    </w:p>
    <w:p w14:paraId="1DA7C565" w14:textId="77777777" w:rsidR="00F56930" w:rsidRPr="00E972C0" w:rsidRDefault="00F56930" w:rsidP="00F56930">
      <w:pPr>
        <w:pStyle w:val="ListParagraph"/>
        <w:numPr>
          <w:ilvl w:val="0"/>
          <w:numId w:val="2"/>
        </w:numPr>
        <w:rPr>
          <w:rFonts w:ascii="Verdana" w:hAnsi="Verdana"/>
          <w:sz w:val="20"/>
          <w:szCs w:val="20"/>
        </w:rPr>
      </w:pPr>
      <w:r w:rsidRPr="00E972C0">
        <w:rPr>
          <w:rFonts w:ascii="Verdana" w:hAnsi="Verdana"/>
          <w:sz w:val="20"/>
          <w:szCs w:val="20"/>
        </w:rPr>
        <w:t xml:space="preserve">share information with guests about local businesses they can visit, to help promote local businesses and tourism.  </w:t>
      </w:r>
    </w:p>
    <w:p w14:paraId="484C6A9D" w14:textId="77777777" w:rsidR="00F56930" w:rsidRPr="00E972C0" w:rsidRDefault="00F56930" w:rsidP="00F56930">
      <w:pPr>
        <w:pStyle w:val="ListParagraph"/>
        <w:numPr>
          <w:ilvl w:val="0"/>
          <w:numId w:val="1"/>
        </w:numPr>
        <w:spacing w:after="200" w:line="276" w:lineRule="auto"/>
        <w:rPr>
          <w:rFonts w:ascii="Verdana" w:hAnsi="Verdana"/>
          <w:bCs/>
          <w:sz w:val="20"/>
          <w:szCs w:val="20"/>
        </w:rPr>
      </w:pPr>
      <w:r w:rsidRPr="00E972C0">
        <w:rPr>
          <w:rFonts w:ascii="Verdana" w:hAnsi="Verdana"/>
          <w:bCs/>
          <w:sz w:val="20"/>
          <w:szCs w:val="20"/>
        </w:rPr>
        <w:t xml:space="preserve">Be a member of a trade body representing the sector, the local tourism </w:t>
      </w:r>
      <w:proofErr w:type="gramStart"/>
      <w:r w:rsidRPr="00E972C0">
        <w:rPr>
          <w:rFonts w:ascii="Verdana" w:hAnsi="Verdana"/>
          <w:bCs/>
          <w:sz w:val="20"/>
          <w:szCs w:val="20"/>
        </w:rPr>
        <w:t>group</w:t>
      </w:r>
      <w:proofErr w:type="gramEnd"/>
      <w:r w:rsidRPr="00E972C0">
        <w:rPr>
          <w:rFonts w:ascii="Verdana" w:hAnsi="Verdana"/>
          <w:bCs/>
          <w:sz w:val="20"/>
          <w:szCs w:val="20"/>
        </w:rPr>
        <w:t xml:space="preserve"> or Destination Management Organisation (DMO); Chamber of Commerce or Federation of Small Businesses (FSB).</w:t>
      </w:r>
    </w:p>
    <w:p w14:paraId="36A2E858" w14:textId="77777777" w:rsidR="00F56930" w:rsidRPr="00E972C0" w:rsidRDefault="00F56930" w:rsidP="00F56930">
      <w:pPr>
        <w:pStyle w:val="ListParagraph"/>
        <w:numPr>
          <w:ilvl w:val="0"/>
          <w:numId w:val="1"/>
        </w:numPr>
        <w:spacing w:after="200" w:line="276" w:lineRule="auto"/>
        <w:rPr>
          <w:rFonts w:ascii="Verdana" w:hAnsi="Verdana"/>
          <w:bCs/>
          <w:sz w:val="20"/>
          <w:szCs w:val="20"/>
        </w:rPr>
      </w:pPr>
      <w:r w:rsidRPr="00E972C0">
        <w:rPr>
          <w:rFonts w:ascii="Verdana" w:hAnsi="Verdana"/>
          <w:bCs/>
          <w:sz w:val="20"/>
          <w:szCs w:val="20"/>
        </w:rPr>
        <w:t>Be registered as commercial, paying Business Rates rather than Council Tax, paying for commercial refuse uplift and water rates if applicable on any property that is available for letting for more than 140 days per year.</w:t>
      </w:r>
    </w:p>
    <w:p w14:paraId="22B8539C" w14:textId="77777777" w:rsidR="00F56930" w:rsidRPr="00E972C0" w:rsidRDefault="00F56930" w:rsidP="00F56930">
      <w:pPr>
        <w:pStyle w:val="ListParagraph"/>
        <w:numPr>
          <w:ilvl w:val="0"/>
          <w:numId w:val="1"/>
        </w:numPr>
        <w:spacing w:after="200" w:line="276" w:lineRule="auto"/>
        <w:rPr>
          <w:rFonts w:ascii="Verdana" w:hAnsi="Verdana"/>
          <w:bCs/>
          <w:sz w:val="20"/>
          <w:szCs w:val="20"/>
        </w:rPr>
      </w:pPr>
      <w:r w:rsidRPr="00E972C0">
        <w:rPr>
          <w:rFonts w:ascii="Verdana" w:hAnsi="Verdana"/>
          <w:bCs/>
          <w:sz w:val="20"/>
          <w:szCs w:val="20"/>
        </w:rPr>
        <w:t>Be committed to quality and register with a recognised online review site.</w:t>
      </w:r>
    </w:p>
    <w:p w14:paraId="146C40C5" w14:textId="77777777" w:rsidR="00F56930" w:rsidRPr="00E972C0" w:rsidRDefault="00F56930" w:rsidP="00F56930">
      <w:pPr>
        <w:ind w:left="360"/>
        <w:rPr>
          <w:rFonts w:ascii="Verdana" w:hAnsi="Verdana"/>
          <w:sz w:val="20"/>
          <w:szCs w:val="20"/>
        </w:rPr>
      </w:pPr>
    </w:p>
    <w:p w14:paraId="17FD88C8" w14:textId="77777777" w:rsidR="00F56930" w:rsidRPr="00E972C0" w:rsidRDefault="00F56930" w:rsidP="00F56930">
      <w:pPr>
        <w:ind w:left="360"/>
        <w:rPr>
          <w:rFonts w:ascii="Verdana" w:hAnsi="Verdana"/>
          <w:b/>
          <w:sz w:val="20"/>
          <w:szCs w:val="20"/>
        </w:rPr>
      </w:pPr>
      <w:r w:rsidRPr="00E972C0">
        <w:rPr>
          <w:rFonts w:ascii="Verdana" w:hAnsi="Verdana"/>
          <w:b/>
          <w:sz w:val="20"/>
          <w:szCs w:val="20"/>
        </w:rPr>
        <w:t>Agents acting for short-term let operators will:</w:t>
      </w:r>
    </w:p>
    <w:p w14:paraId="74751182" w14:textId="77777777" w:rsidR="00F56930" w:rsidRPr="00E972C0" w:rsidRDefault="00F56930" w:rsidP="00F56930">
      <w:pPr>
        <w:pStyle w:val="ListParagraph"/>
        <w:numPr>
          <w:ilvl w:val="0"/>
          <w:numId w:val="3"/>
        </w:numPr>
        <w:rPr>
          <w:rFonts w:ascii="Verdana" w:hAnsi="Verdana"/>
          <w:b/>
          <w:sz w:val="20"/>
          <w:szCs w:val="20"/>
        </w:rPr>
      </w:pPr>
      <w:r w:rsidRPr="00E972C0">
        <w:rPr>
          <w:rFonts w:ascii="Verdana" w:hAnsi="Verdana"/>
          <w:sz w:val="20"/>
          <w:szCs w:val="20"/>
        </w:rPr>
        <w:t xml:space="preserve">Provide the businesses they represent with a copy of this </w:t>
      </w:r>
      <w:proofErr w:type="gramStart"/>
      <w:r w:rsidRPr="00E972C0">
        <w:rPr>
          <w:rFonts w:ascii="Verdana" w:hAnsi="Verdana"/>
          <w:sz w:val="20"/>
          <w:szCs w:val="20"/>
        </w:rPr>
        <w:t>code, and</w:t>
      </w:r>
      <w:proofErr w:type="gramEnd"/>
      <w:r w:rsidRPr="00E972C0">
        <w:rPr>
          <w:rFonts w:ascii="Verdana" w:hAnsi="Verdana"/>
          <w:sz w:val="20"/>
          <w:szCs w:val="20"/>
        </w:rPr>
        <w:t xml:space="preserve"> encourage its use.</w:t>
      </w:r>
    </w:p>
    <w:p w14:paraId="4A2D928D" w14:textId="77777777" w:rsidR="00F56930" w:rsidRPr="00E972C0" w:rsidRDefault="00F56930" w:rsidP="00F56930">
      <w:pPr>
        <w:pStyle w:val="ListParagraph"/>
        <w:numPr>
          <w:ilvl w:val="0"/>
          <w:numId w:val="2"/>
        </w:numPr>
        <w:rPr>
          <w:rFonts w:ascii="Verdana" w:hAnsi="Verdana" w:cs="Calibri"/>
          <w:sz w:val="20"/>
          <w:szCs w:val="20"/>
        </w:rPr>
      </w:pPr>
      <w:r w:rsidRPr="00E972C0">
        <w:rPr>
          <w:rFonts w:ascii="Verdana" w:hAnsi="Verdana" w:cs="Calibri"/>
          <w:sz w:val="20"/>
          <w:szCs w:val="20"/>
        </w:rPr>
        <w:t xml:space="preserve">have processes in place to remove fake listings once notified by the appropriate </w:t>
      </w:r>
      <w:proofErr w:type="gramStart"/>
      <w:r w:rsidRPr="00E972C0">
        <w:rPr>
          <w:rFonts w:ascii="Verdana" w:hAnsi="Verdana" w:cs="Calibri"/>
          <w:sz w:val="20"/>
          <w:szCs w:val="20"/>
        </w:rPr>
        <w:t>authorities;</w:t>
      </w:r>
      <w:proofErr w:type="gramEnd"/>
    </w:p>
    <w:p w14:paraId="515BFB78" w14:textId="3EAA6D62" w:rsidR="00F56930" w:rsidRPr="00E972C0" w:rsidRDefault="00F56930" w:rsidP="00F56930">
      <w:pPr>
        <w:pStyle w:val="ListParagraph"/>
        <w:numPr>
          <w:ilvl w:val="0"/>
          <w:numId w:val="2"/>
        </w:numPr>
        <w:rPr>
          <w:rFonts w:ascii="Verdana" w:hAnsi="Verdana" w:cs="Calibri"/>
          <w:sz w:val="20"/>
          <w:szCs w:val="20"/>
        </w:rPr>
      </w:pPr>
      <w:r w:rsidRPr="00E972C0">
        <w:rPr>
          <w:rFonts w:ascii="Verdana" w:hAnsi="Verdana" w:cs="Calibri"/>
          <w:sz w:val="20"/>
          <w:szCs w:val="20"/>
        </w:rPr>
        <w:t xml:space="preserve">delist any </w:t>
      </w:r>
      <w:r w:rsidR="00215787">
        <w:rPr>
          <w:rFonts w:ascii="Verdana" w:hAnsi="Verdana" w:cs="Calibri"/>
          <w:sz w:val="20"/>
          <w:szCs w:val="20"/>
        </w:rPr>
        <w:t>short-term</w:t>
      </w:r>
      <w:r w:rsidRPr="00E972C0">
        <w:rPr>
          <w:rFonts w:ascii="Verdana" w:hAnsi="Verdana" w:cs="Calibri"/>
          <w:sz w:val="20"/>
          <w:szCs w:val="20"/>
        </w:rPr>
        <w:t xml:space="preserve"> let operator found to be acting in a discriminatory way to potential guests once notified by the appropriate </w:t>
      </w:r>
      <w:proofErr w:type="gramStart"/>
      <w:r w:rsidRPr="00E972C0">
        <w:rPr>
          <w:rFonts w:ascii="Verdana" w:hAnsi="Verdana" w:cs="Calibri"/>
          <w:sz w:val="20"/>
          <w:szCs w:val="20"/>
        </w:rPr>
        <w:t>authorities;</w:t>
      </w:r>
      <w:proofErr w:type="gramEnd"/>
    </w:p>
    <w:p w14:paraId="50CB190A" w14:textId="65B9E3D4" w:rsidR="00F56930" w:rsidRPr="00E972C0" w:rsidRDefault="00F56930" w:rsidP="00F56930">
      <w:pPr>
        <w:pStyle w:val="ListParagraph"/>
        <w:numPr>
          <w:ilvl w:val="0"/>
          <w:numId w:val="2"/>
        </w:numPr>
        <w:rPr>
          <w:rFonts w:ascii="Verdana" w:hAnsi="Verdana" w:cs="Calibri"/>
          <w:sz w:val="20"/>
          <w:szCs w:val="20"/>
        </w:rPr>
      </w:pPr>
      <w:r w:rsidRPr="00E972C0">
        <w:rPr>
          <w:rFonts w:ascii="Verdana" w:hAnsi="Verdana" w:cs="Calibri"/>
          <w:sz w:val="20"/>
          <w:szCs w:val="20"/>
        </w:rPr>
        <w:t xml:space="preserve">have processes in place to help prevent fraud such as identity verification of </w:t>
      </w:r>
      <w:r w:rsidR="00215787">
        <w:rPr>
          <w:rFonts w:ascii="Verdana" w:hAnsi="Verdana" w:cs="Calibri"/>
          <w:sz w:val="20"/>
          <w:szCs w:val="20"/>
        </w:rPr>
        <w:t>short-term</w:t>
      </w:r>
      <w:r w:rsidRPr="00E972C0">
        <w:rPr>
          <w:rFonts w:ascii="Verdana" w:hAnsi="Verdana" w:cs="Calibri"/>
          <w:sz w:val="20"/>
          <w:szCs w:val="20"/>
        </w:rPr>
        <w:t xml:space="preserve"> let operators and </w:t>
      </w:r>
      <w:proofErr w:type="gramStart"/>
      <w:r w:rsidRPr="00E972C0">
        <w:rPr>
          <w:rFonts w:ascii="Verdana" w:hAnsi="Verdana" w:cs="Calibri"/>
          <w:sz w:val="20"/>
          <w:szCs w:val="20"/>
        </w:rPr>
        <w:t>guests;</w:t>
      </w:r>
      <w:proofErr w:type="gramEnd"/>
    </w:p>
    <w:p w14:paraId="1A8C646F" w14:textId="17FBA3B3" w:rsidR="00F56930" w:rsidRPr="00E972C0" w:rsidRDefault="00F56930" w:rsidP="00F56930">
      <w:pPr>
        <w:pStyle w:val="ListParagraph"/>
        <w:numPr>
          <w:ilvl w:val="0"/>
          <w:numId w:val="2"/>
        </w:numPr>
        <w:rPr>
          <w:rFonts w:ascii="Verdana" w:hAnsi="Verdana" w:cs="Calibri"/>
          <w:sz w:val="20"/>
          <w:szCs w:val="20"/>
        </w:rPr>
      </w:pPr>
      <w:r w:rsidRPr="00E972C0">
        <w:rPr>
          <w:rFonts w:ascii="Verdana" w:hAnsi="Verdana" w:cs="Calibri"/>
          <w:sz w:val="20"/>
          <w:szCs w:val="20"/>
          <w:lang w:val="en-US"/>
        </w:rPr>
        <w:t xml:space="preserve">provide </w:t>
      </w:r>
      <w:r w:rsidR="00215787">
        <w:rPr>
          <w:rFonts w:ascii="Verdana" w:hAnsi="Verdana" w:cs="Calibri"/>
          <w:sz w:val="20"/>
          <w:szCs w:val="20"/>
        </w:rPr>
        <w:t>short-term</w:t>
      </w:r>
      <w:r w:rsidRPr="00E972C0">
        <w:rPr>
          <w:rFonts w:ascii="Verdana" w:hAnsi="Verdana" w:cs="Calibri"/>
          <w:sz w:val="20"/>
          <w:szCs w:val="20"/>
        </w:rPr>
        <w:t xml:space="preserve"> let operators </w:t>
      </w:r>
      <w:r w:rsidRPr="00E972C0">
        <w:rPr>
          <w:rFonts w:ascii="Verdana" w:hAnsi="Verdana" w:cs="Calibri"/>
          <w:sz w:val="20"/>
          <w:szCs w:val="20"/>
          <w:lang w:val="en-US"/>
        </w:rPr>
        <w:t xml:space="preserve">with guidance on how to protect themselves against </w:t>
      </w:r>
      <w:proofErr w:type="gramStart"/>
      <w:r w:rsidRPr="00E972C0">
        <w:rPr>
          <w:rFonts w:ascii="Verdana" w:hAnsi="Verdana" w:cs="Calibri"/>
          <w:sz w:val="20"/>
          <w:szCs w:val="20"/>
          <w:lang w:val="en-US"/>
        </w:rPr>
        <w:t>fraud;</w:t>
      </w:r>
      <w:proofErr w:type="gramEnd"/>
    </w:p>
    <w:p w14:paraId="16F5BAF6" w14:textId="11801610" w:rsidR="00F56930" w:rsidRPr="00E972C0" w:rsidRDefault="00F56930" w:rsidP="00F56930">
      <w:pPr>
        <w:pStyle w:val="ListParagraph"/>
        <w:numPr>
          <w:ilvl w:val="0"/>
          <w:numId w:val="2"/>
        </w:numPr>
        <w:rPr>
          <w:rFonts w:ascii="Verdana" w:hAnsi="Verdana" w:cs="Calibri"/>
          <w:sz w:val="20"/>
          <w:szCs w:val="20"/>
        </w:rPr>
      </w:pPr>
      <w:r w:rsidRPr="00E972C0">
        <w:rPr>
          <w:rFonts w:ascii="Verdana" w:hAnsi="Verdana" w:cs="Calibri"/>
          <w:sz w:val="20"/>
          <w:szCs w:val="20"/>
          <w:lang w:val="en-US"/>
        </w:rPr>
        <w:t xml:space="preserve">protect the personal data of </w:t>
      </w:r>
      <w:r w:rsidR="00215787">
        <w:rPr>
          <w:rFonts w:ascii="Verdana" w:hAnsi="Verdana" w:cs="Calibri"/>
          <w:sz w:val="20"/>
          <w:szCs w:val="20"/>
        </w:rPr>
        <w:t>short-term</w:t>
      </w:r>
      <w:r w:rsidRPr="00E972C0">
        <w:rPr>
          <w:rFonts w:ascii="Verdana" w:hAnsi="Verdana" w:cs="Calibri"/>
          <w:sz w:val="20"/>
          <w:szCs w:val="20"/>
        </w:rPr>
        <w:t xml:space="preserve"> let operators </w:t>
      </w:r>
      <w:r w:rsidRPr="00E972C0">
        <w:rPr>
          <w:rFonts w:ascii="Verdana" w:hAnsi="Verdana" w:cs="Calibri"/>
          <w:sz w:val="20"/>
          <w:szCs w:val="20"/>
          <w:lang w:val="en-US"/>
        </w:rPr>
        <w:t xml:space="preserve">and guests in accordance with data protection and privacy </w:t>
      </w:r>
      <w:proofErr w:type="gramStart"/>
      <w:r w:rsidRPr="00E972C0">
        <w:rPr>
          <w:rFonts w:ascii="Verdana" w:hAnsi="Verdana" w:cs="Calibri"/>
          <w:sz w:val="20"/>
          <w:szCs w:val="20"/>
          <w:lang w:val="en-US"/>
        </w:rPr>
        <w:t>law</w:t>
      </w:r>
      <w:r w:rsidRPr="00E972C0">
        <w:rPr>
          <w:rFonts w:ascii="Verdana" w:hAnsi="Verdana" w:cs="Calibri"/>
          <w:sz w:val="20"/>
          <w:szCs w:val="20"/>
        </w:rPr>
        <w:t>;</w:t>
      </w:r>
      <w:proofErr w:type="gramEnd"/>
    </w:p>
    <w:p w14:paraId="6C123187" w14:textId="64196F10" w:rsidR="00F56930" w:rsidRPr="00E972C0" w:rsidRDefault="00F56930" w:rsidP="00F56930">
      <w:pPr>
        <w:pStyle w:val="ListParagraph"/>
        <w:numPr>
          <w:ilvl w:val="0"/>
          <w:numId w:val="2"/>
        </w:numPr>
        <w:rPr>
          <w:rFonts w:ascii="Verdana" w:hAnsi="Verdana" w:cs="Calibri"/>
          <w:sz w:val="20"/>
          <w:szCs w:val="20"/>
        </w:rPr>
      </w:pPr>
      <w:r w:rsidRPr="00E972C0">
        <w:rPr>
          <w:rFonts w:ascii="Verdana" w:hAnsi="Verdana" w:cs="Calibri"/>
          <w:sz w:val="20"/>
          <w:szCs w:val="20"/>
        </w:rPr>
        <w:lastRenderedPageBreak/>
        <w:t xml:space="preserve">always promote responsible </w:t>
      </w:r>
      <w:r w:rsidR="00215787">
        <w:rPr>
          <w:rFonts w:ascii="Verdana" w:hAnsi="Verdana" w:cs="Calibri"/>
          <w:sz w:val="20"/>
          <w:szCs w:val="20"/>
        </w:rPr>
        <w:t>short-term</w:t>
      </w:r>
      <w:r w:rsidRPr="00E972C0">
        <w:rPr>
          <w:rFonts w:ascii="Verdana" w:hAnsi="Verdana" w:cs="Calibri"/>
          <w:sz w:val="20"/>
          <w:szCs w:val="20"/>
        </w:rPr>
        <w:t xml:space="preserve"> letting and compliance with local regulations, including in all public advertising campaigns; and remove any listing proven to be in breach of applicable regulations once notified by the appropriate authorities.</w:t>
      </w:r>
    </w:p>
    <w:p w14:paraId="1102F0CC" w14:textId="77777777" w:rsidR="00721D90" w:rsidRPr="00E972C0" w:rsidRDefault="00721D90">
      <w:pPr>
        <w:rPr>
          <w:rFonts w:ascii="Verdana" w:hAnsi="Verdana"/>
          <w:sz w:val="20"/>
          <w:szCs w:val="20"/>
        </w:rPr>
      </w:pPr>
    </w:p>
    <w:sectPr w:rsidR="00721D90" w:rsidRPr="00E972C0" w:rsidSect="00721D9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92A20"/>
    <w:multiLevelType w:val="hybridMultilevel"/>
    <w:tmpl w:val="62E09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5F5C93"/>
    <w:multiLevelType w:val="hybridMultilevel"/>
    <w:tmpl w:val="6F94D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897572"/>
    <w:multiLevelType w:val="hybridMultilevel"/>
    <w:tmpl w:val="F2C6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9323767">
    <w:abstractNumId w:val="0"/>
  </w:num>
  <w:num w:numId="2" w16cid:durableId="1798256858">
    <w:abstractNumId w:val="1"/>
  </w:num>
  <w:num w:numId="3" w16cid:durableId="170517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30"/>
    <w:rsid w:val="001B4477"/>
    <w:rsid w:val="00215787"/>
    <w:rsid w:val="00721D90"/>
    <w:rsid w:val="00835DBF"/>
    <w:rsid w:val="008601FD"/>
    <w:rsid w:val="00CA2901"/>
    <w:rsid w:val="00E972C0"/>
    <w:rsid w:val="00F569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70B11E"/>
  <w14:defaultImageDpi w14:val="300"/>
  <w15:docId w15:val="{FD952F80-B5F5-4947-9A39-2032E383C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930"/>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708</Words>
  <Characters>4036</Characters>
  <Application>Microsoft Office Word</Application>
  <DocSecurity>0</DocSecurity>
  <Lines>33</Lines>
  <Paragraphs>9</Paragraphs>
  <ScaleCrop>false</ScaleCrop>
  <Company>Mansefield Studios</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Butcher</dc:creator>
  <cp:keywords/>
  <dc:description/>
  <cp:lastModifiedBy>Anna Scott</cp:lastModifiedBy>
  <cp:revision>2</cp:revision>
  <dcterms:created xsi:type="dcterms:W3CDTF">2023-09-08T12:36:00Z</dcterms:created>
  <dcterms:modified xsi:type="dcterms:W3CDTF">2023-09-08T12:36:00Z</dcterms:modified>
</cp:coreProperties>
</file>